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E12EE" w14:textId="77777777" w:rsidR="00AC308A" w:rsidRPr="00AC308A" w:rsidRDefault="00AC308A" w:rsidP="00AC308A">
      <w:pPr>
        <w:pStyle w:val="Sansinterligne"/>
      </w:pPr>
      <w:bookmarkStart w:id="0" w:name="_Hlk30775662"/>
      <w:r w:rsidRPr="00AC308A">
        <w:t>- La croix est une folie car, aux yeux du monde, souffrir, c’est être malheureux. De même, être handicapé est un échec. Pour autant, il nous faut éviter le dolorisme : la souffrance sur la croix n’a aucune valeur en soi. Ce qui lui donne sa valeur, c’est l’amour que Jésus a insufflé dedans ! Il a acquiescé à la croix par amour en devenant un avec elle. Sinon, elle serait restée une torture absurde.</w:t>
      </w:r>
    </w:p>
    <w:p w14:paraId="4C68FFD7" w14:textId="77777777" w:rsidR="00AC308A" w:rsidRPr="00AC308A" w:rsidRDefault="00AC308A" w:rsidP="00AC308A">
      <w:pPr>
        <w:pStyle w:val="Sansinterligne"/>
      </w:pPr>
      <w:r w:rsidRPr="00AC308A">
        <w:t>- La souffrance ne sauve pas ! L’amour mis dans la souffrance, oui ! (« </w:t>
      </w:r>
      <w:r w:rsidRPr="00AC308A">
        <w:rPr>
          <w:i/>
          <w:iCs/>
        </w:rPr>
        <w:t xml:space="preserve">Quand je suis faible, je suis fort » </w:t>
      </w:r>
      <w:r w:rsidRPr="00AC308A">
        <w:t>de Thierry Verhelst &amp; Anne Ducrocq)</w:t>
      </w:r>
    </w:p>
    <w:bookmarkEnd w:id="0"/>
    <w:p w14:paraId="732BAA9A" w14:textId="6B5689FE" w:rsidR="00B43505" w:rsidRDefault="00B43505" w:rsidP="00AC308A">
      <w:pPr>
        <w:pStyle w:val="Sansinterligne"/>
      </w:pPr>
    </w:p>
    <w:p w14:paraId="5EF9B969" w14:textId="77777777" w:rsidR="00811F05" w:rsidRPr="00811F05" w:rsidRDefault="00811F05" w:rsidP="00811F05">
      <w:pPr>
        <w:pStyle w:val="Sansinterligne"/>
        <w:rPr>
          <w:b/>
          <w:bCs/>
        </w:rPr>
      </w:pPr>
      <w:r>
        <w:t xml:space="preserve">- </w:t>
      </w:r>
      <w:r w:rsidRPr="00811F05">
        <w:rPr>
          <w:b/>
          <w:bCs/>
        </w:rPr>
        <w:t>Prière pour le dimanche des Rameaux</w:t>
      </w:r>
    </w:p>
    <w:p w14:paraId="0F539D43" w14:textId="2D4AD852" w:rsidR="00811F05" w:rsidRPr="00811F05" w:rsidRDefault="00811F05" w:rsidP="00811F05">
      <w:pPr>
        <w:pStyle w:val="Sansinterligne"/>
      </w:pPr>
      <w:r w:rsidRPr="00811F05">
        <w:t>Seigneur, aujourd’hui commence la Semaine Sainte.</w:t>
      </w:r>
      <w:r w:rsidRPr="00811F05">
        <w:br/>
        <w:t>Je ne veux pas que cette semaine ressemble à n’importe quelle autre semaine de l’année.</w:t>
      </w:r>
      <w:r w:rsidRPr="00811F05">
        <w:br/>
        <w:t>Je ne veux pas demeurer indifférent aux mystères de ta passion et de ta mort.</w:t>
      </w:r>
    </w:p>
    <w:p w14:paraId="15C4CADD" w14:textId="77777777" w:rsidR="00811F05" w:rsidRPr="00811F05" w:rsidRDefault="00811F05" w:rsidP="00811F05">
      <w:pPr>
        <w:pStyle w:val="Sansinterligne"/>
      </w:pPr>
      <w:r w:rsidRPr="00811F05">
        <w:t>Seigneur, je veux être là avec la foule pour te louer et pour te glorifier.</w:t>
      </w:r>
      <w:r w:rsidRPr="00811F05">
        <w:br/>
        <w:t>Je ne veux pas être seulement un spectateur.</w:t>
      </w:r>
      <w:r w:rsidRPr="00811F05">
        <w:br/>
        <w:t>Tu es vraiment le Roi qui vient au nom du Seigneur !</w:t>
      </w:r>
    </w:p>
    <w:p w14:paraId="39A74A9D" w14:textId="0D6B6201" w:rsidR="00811F05" w:rsidRPr="00811F05" w:rsidRDefault="00811F05" w:rsidP="00811F05">
      <w:pPr>
        <w:pStyle w:val="Sansinterligne"/>
      </w:pPr>
      <w:r w:rsidRPr="00811F05">
        <w:t>Aujourd’hui, dimanche des Rameaux, tu entres triomphalement à Jérusalem,</w:t>
      </w:r>
      <w:r w:rsidRPr="00811F05">
        <w:br/>
        <w:t>accompagné des acclamations de la foule.</w:t>
      </w:r>
      <w:r w:rsidRPr="00811F05">
        <w:br/>
        <w:t>Tu mérites ma louange pour toutes les grandes choses que tu as faites et que tu fais encore.</w:t>
      </w:r>
      <w:r w:rsidRPr="00811F05">
        <w:br/>
        <w:t>Tu mérites ma reconnaissance éternelle pour tout ce que tu as fait pour moi.</w:t>
      </w:r>
    </w:p>
    <w:p w14:paraId="61E64A11" w14:textId="48F3AB88" w:rsidR="00811F05" w:rsidRPr="00811F05" w:rsidRDefault="00811F05" w:rsidP="00811F05">
      <w:pPr>
        <w:pStyle w:val="Sansinterligne"/>
      </w:pPr>
      <w:r w:rsidRPr="00811F05">
        <w:t>Seigneur, montre-moi ta gloire !</w:t>
      </w:r>
      <w:r w:rsidRPr="00811F05">
        <w:br/>
        <w:t>Que je te loue comme le peuple l’a fait en ce premier dimanche des Rameaux.</w:t>
      </w:r>
    </w:p>
    <w:p w14:paraId="5AB450A1" w14:textId="0FFBD69E" w:rsidR="00811F05" w:rsidRPr="00811F05" w:rsidRDefault="00811F05" w:rsidP="00811F05">
      <w:pPr>
        <w:pStyle w:val="Sansinterligne"/>
      </w:pPr>
      <w:r w:rsidRPr="00811F05">
        <w:t>Accorde-moi ta grâce, que je chante sans cesse tes louanges</w:t>
      </w:r>
      <w:r w:rsidRPr="00811F05">
        <w:br/>
        <w:t>non seulement par mes mots mais également par mes actions.</w:t>
      </w:r>
    </w:p>
    <w:p w14:paraId="71F8CE94" w14:textId="2B395DAD" w:rsidR="00811F05" w:rsidRDefault="00811F05" w:rsidP="00AC308A">
      <w:pPr>
        <w:pStyle w:val="Sansinterligne"/>
      </w:pPr>
    </w:p>
    <w:p w14:paraId="52CB8665" w14:textId="6C75D208" w:rsidR="008359F7" w:rsidRDefault="008359F7" w:rsidP="00AC308A">
      <w:pPr>
        <w:pStyle w:val="Sansinterligne"/>
      </w:pPr>
      <w:r>
        <w:t>- Prendre un rameau</w:t>
      </w:r>
    </w:p>
    <w:p w14:paraId="7F0766B4" w14:textId="753B37C6" w:rsidR="008359F7" w:rsidRDefault="008359F7" w:rsidP="00AC308A">
      <w:pPr>
        <w:pStyle w:val="Sansinterligne"/>
      </w:pPr>
      <w:r>
        <w:t>est une invitation adressée au Christ :</w:t>
      </w:r>
    </w:p>
    <w:p w14:paraId="7BD79F09" w14:textId="187B4365" w:rsidR="008359F7" w:rsidRDefault="008359F7" w:rsidP="00AC308A">
      <w:pPr>
        <w:pStyle w:val="Sansinterligne"/>
      </w:pPr>
      <w:r>
        <w:t>« Viens,</w:t>
      </w:r>
    </w:p>
    <w:p w14:paraId="4BD5387B" w14:textId="30928DDB" w:rsidR="008359F7" w:rsidRDefault="008359F7" w:rsidP="00AC308A">
      <w:pPr>
        <w:pStyle w:val="Sansinterligne"/>
      </w:pPr>
      <w:r>
        <w:t>Tu peux franchir les portes de la ville.</w:t>
      </w:r>
    </w:p>
    <w:p w14:paraId="1FF86D9F" w14:textId="77777777" w:rsidR="008359F7" w:rsidRDefault="008359F7" w:rsidP="00AC308A">
      <w:pPr>
        <w:pStyle w:val="Sansinterligne"/>
      </w:pPr>
      <w:r>
        <w:t>Ce que Tu dis et ce que Tu fais,</w:t>
      </w:r>
    </w:p>
    <w:p w14:paraId="43AA3350" w14:textId="77777777" w:rsidR="008359F7" w:rsidRDefault="008359F7" w:rsidP="00AC308A">
      <w:pPr>
        <w:pStyle w:val="Sansinterligne"/>
      </w:pPr>
      <w:r>
        <w:t>je le mets dans ma vie,</w:t>
      </w:r>
    </w:p>
    <w:p w14:paraId="4648D65B" w14:textId="77777777" w:rsidR="008359F7" w:rsidRDefault="008359F7" w:rsidP="00AC308A">
      <w:pPr>
        <w:pStyle w:val="Sansinterligne"/>
      </w:pPr>
      <w:r>
        <w:t>car je crois que Tu es Dieu</w:t>
      </w:r>
    </w:p>
    <w:p w14:paraId="5B5AD188" w14:textId="77777777" w:rsidR="008359F7" w:rsidRDefault="008359F7" w:rsidP="00AC308A">
      <w:pPr>
        <w:pStyle w:val="Sansinterligne"/>
      </w:pPr>
      <w:r>
        <w:t>venu m’inviter à être heureux. »</w:t>
      </w:r>
    </w:p>
    <w:p w14:paraId="54A5B43C" w14:textId="77777777" w:rsidR="008359F7" w:rsidRDefault="008359F7" w:rsidP="00AC308A">
      <w:pPr>
        <w:pStyle w:val="Sansinterligne"/>
      </w:pPr>
      <w:r>
        <w:t>Prendre un rameau,</w:t>
      </w:r>
    </w:p>
    <w:p w14:paraId="02838D75" w14:textId="77777777" w:rsidR="008359F7" w:rsidRDefault="008359F7" w:rsidP="00AC308A">
      <w:pPr>
        <w:pStyle w:val="Sansinterligne"/>
      </w:pPr>
      <w:r>
        <w:t>c’est prendre la décision</w:t>
      </w:r>
    </w:p>
    <w:p w14:paraId="40F4B6F1" w14:textId="77777777" w:rsidR="008359F7" w:rsidRDefault="008359F7" w:rsidP="00AC308A">
      <w:pPr>
        <w:pStyle w:val="Sansinterligne"/>
      </w:pPr>
      <w:r>
        <w:t>de sortir à la suite de Jésus…</w:t>
      </w:r>
    </w:p>
    <w:p w14:paraId="2565147E" w14:textId="77777777" w:rsidR="008359F7" w:rsidRDefault="008359F7" w:rsidP="00AC308A">
      <w:pPr>
        <w:pStyle w:val="Sansinterligne"/>
      </w:pPr>
      <w:r>
        <w:t>C’est une démarche libre,</w:t>
      </w:r>
    </w:p>
    <w:p w14:paraId="7770B779" w14:textId="77777777" w:rsidR="008359F7" w:rsidRDefault="008359F7" w:rsidP="00AC308A">
      <w:pPr>
        <w:pStyle w:val="Sansinterligne"/>
      </w:pPr>
      <w:r>
        <w:t>c’est un geste de croyant.</w:t>
      </w:r>
    </w:p>
    <w:p w14:paraId="2BD2F8DC" w14:textId="77777777" w:rsidR="008359F7" w:rsidRDefault="008359F7" w:rsidP="00AC308A">
      <w:pPr>
        <w:pStyle w:val="Sansinterligne"/>
      </w:pPr>
      <w:r>
        <w:t>Un choix.</w:t>
      </w:r>
    </w:p>
    <w:p w14:paraId="5EFB4C0E" w14:textId="695FA092" w:rsidR="008359F7" w:rsidRDefault="008359F7" w:rsidP="00AC308A">
      <w:pPr>
        <w:pStyle w:val="Sansinterligne"/>
      </w:pPr>
      <w:r>
        <w:t>Venir chercher un rameau,</w:t>
      </w:r>
    </w:p>
    <w:p w14:paraId="5FBC70EF" w14:textId="79CF1028" w:rsidR="008359F7" w:rsidRDefault="008359F7" w:rsidP="00AC308A">
      <w:pPr>
        <w:pStyle w:val="Sansinterligne"/>
      </w:pPr>
      <w:r>
        <w:t>le prendre,</w:t>
      </w:r>
    </w:p>
    <w:p w14:paraId="17ABD21C" w14:textId="4B44517B" w:rsidR="008359F7" w:rsidRDefault="008359F7" w:rsidP="00AC308A">
      <w:pPr>
        <w:pStyle w:val="Sansinterligne"/>
      </w:pPr>
      <w:r>
        <w:t>le tenir en main</w:t>
      </w:r>
    </w:p>
    <w:p w14:paraId="16F6B1DB" w14:textId="2026035E" w:rsidR="008359F7" w:rsidRDefault="008359F7" w:rsidP="00AC308A">
      <w:pPr>
        <w:pStyle w:val="Sansinterligne"/>
      </w:pPr>
      <w:r>
        <w:t>et le garder bien en vue</w:t>
      </w:r>
    </w:p>
    <w:p w14:paraId="6D5BE92A" w14:textId="55D4C179" w:rsidR="008359F7" w:rsidRDefault="008359F7" w:rsidP="00AC308A">
      <w:pPr>
        <w:pStyle w:val="Sansinterligne"/>
      </w:pPr>
      <w:r>
        <w:t>à la maison,</w:t>
      </w:r>
    </w:p>
    <w:p w14:paraId="5E0F32DF" w14:textId="4CB5DF2B" w:rsidR="008359F7" w:rsidRDefault="008359F7" w:rsidP="00AC308A">
      <w:pPr>
        <w:pStyle w:val="Sansinterligne"/>
      </w:pPr>
      <w:r>
        <w:t>c’est décider</w:t>
      </w:r>
    </w:p>
    <w:p w14:paraId="01ADED49" w14:textId="30D14105" w:rsidR="008359F7" w:rsidRDefault="008359F7" w:rsidP="00AC308A">
      <w:pPr>
        <w:pStyle w:val="Sansinterligne"/>
      </w:pPr>
      <w:r>
        <w:t>d’ouvrir la porte à l’Evangile</w:t>
      </w:r>
    </w:p>
    <w:p w14:paraId="66B83827" w14:textId="25E0BDE3" w:rsidR="008359F7" w:rsidRDefault="008359F7" w:rsidP="00AC308A">
      <w:pPr>
        <w:pStyle w:val="Sansinterligne"/>
      </w:pPr>
      <w:r>
        <w:t>et d’accueillir Dieu</w:t>
      </w:r>
    </w:p>
    <w:p w14:paraId="7BA45C63" w14:textId="526236D2" w:rsidR="008359F7" w:rsidRDefault="008359F7" w:rsidP="00AC308A">
      <w:pPr>
        <w:pStyle w:val="Sansinterligne"/>
      </w:pPr>
      <w:r>
        <w:t>par des gestes concrets</w:t>
      </w:r>
    </w:p>
    <w:p w14:paraId="1CDDFFF1" w14:textId="1360CA34" w:rsidR="008359F7" w:rsidRDefault="008359F7" w:rsidP="00AC308A">
      <w:pPr>
        <w:pStyle w:val="Sansinterligne"/>
      </w:pPr>
      <w:r>
        <w:t>à l’égard de nos frères.</w:t>
      </w:r>
    </w:p>
    <w:p w14:paraId="0339E611" w14:textId="19AFA2B0" w:rsidR="008359F7" w:rsidRDefault="008359F7" w:rsidP="00AC308A">
      <w:pPr>
        <w:pStyle w:val="Sansinterligne"/>
      </w:pPr>
      <w:r>
        <w:t>Chaque jour.</w:t>
      </w:r>
    </w:p>
    <w:p w14:paraId="0200F5A9" w14:textId="345D2105" w:rsidR="008359F7" w:rsidRPr="00AC308A" w:rsidRDefault="008359F7" w:rsidP="00AC308A">
      <w:pPr>
        <w:pStyle w:val="Sansinterligne"/>
      </w:pPr>
      <w:r>
        <w:t>(Charles Singer)</w:t>
      </w:r>
      <w:bookmarkStart w:id="1" w:name="_GoBack"/>
      <w:bookmarkEnd w:id="1"/>
    </w:p>
    <w:sectPr w:rsidR="008359F7" w:rsidRPr="00AC30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08A"/>
    <w:rsid w:val="00811F05"/>
    <w:rsid w:val="008359F7"/>
    <w:rsid w:val="00AC308A"/>
    <w:rsid w:val="00B4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533F8"/>
  <w15:chartTrackingRefBased/>
  <w15:docId w15:val="{D73DD355-C570-4EFA-A6CD-92CB082B3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11F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C308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11F05"/>
  </w:style>
  <w:style w:type="character" w:styleId="Lienhypertexte">
    <w:name w:val="Hyperlink"/>
    <w:basedOn w:val="Policepardfaut"/>
    <w:uiPriority w:val="99"/>
    <w:unhideWhenUsed/>
    <w:rsid w:val="00811F0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11F05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811F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195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ppewbank</dc:creator>
  <cp:keywords/>
  <dc:description/>
  <cp:lastModifiedBy>ppewbank</cp:lastModifiedBy>
  <cp:revision>5</cp:revision>
  <dcterms:created xsi:type="dcterms:W3CDTF">2020-02-24T15:46:00Z</dcterms:created>
  <dcterms:modified xsi:type="dcterms:W3CDTF">2020-03-31T08:43:00Z</dcterms:modified>
</cp:coreProperties>
</file>