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C0120" w:rsidRPr="00FC0120" w:rsidRDefault="00FC0120" w:rsidP="00FC0120">
      <w:pPr>
        <w:pStyle w:val="Sansinterligne"/>
      </w:pPr>
      <w:r w:rsidRPr="00FC0120">
        <w:t>Que dire au Seigneur,</w:t>
      </w:r>
    </w:p>
    <w:p w:rsidR="00FC0120" w:rsidRPr="00FC0120" w:rsidRDefault="00FC0120" w:rsidP="00FC0120">
      <w:pPr>
        <w:pStyle w:val="Sansinterligne"/>
      </w:pPr>
      <w:r w:rsidRPr="00FC0120">
        <w:t xml:space="preserve">Quand il vient comme </w:t>
      </w:r>
      <w:r>
        <w:t>ç</w:t>
      </w:r>
      <w:r w:rsidRPr="00FC0120">
        <w:t>a,</w:t>
      </w:r>
    </w:p>
    <w:p w:rsidR="00FC0120" w:rsidRPr="00FC0120" w:rsidRDefault="00FC0120" w:rsidP="00FC0120">
      <w:pPr>
        <w:pStyle w:val="Sansinterligne"/>
      </w:pPr>
      <w:r w:rsidRPr="00FC0120">
        <w:t>si plein de douceur,</w:t>
      </w:r>
    </w:p>
    <w:p w:rsidR="00FC0120" w:rsidRPr="00FC0120" w:rsidRDefault="00FC0120" w:rsidP="00FC0120">
      <w:pPr>
        <w:pStyle w:val="Sansinterligne"/>
      </w:pPr>
      <w:r w:rsidRPr="00FC0120">
        <w:t>s´assoir près de moi,</w:t>
      </w:r>
    </w:p>
    <w:p w:rsidR="00FC0120" w:rsidRPr="00FC0120" w:rsidRDefault="00FC0120" w:rsidP="00FC0120">
      <w:pPr>
        <w:pStyle w:val="Sansinterligne"/>
      </w:pPr>
    </w:p>
    <w:p w:rsidR="00FC0120" w:rsidRPr="00FC0120" w:rsidRDefault="00FC0120" w:rsidP="00FC0120">
      <w:pPr>
        <w:pStyle w:val="Sansinterligne"/>
      </w:pPr>
      <w:r w:rsidRPr="00FC0120">
        <w:t>Que dire au Seigneur, </w:t>
      </w:r>
    </w:p>
    <w:p w:rsidR="00FC0120" w:rsidRPr="00FC0120" w:rsidRDefault="00FC0120" w:rsidP="00FC0120">
      <w:pPr>
        <w:pStyle w:val="Sansinterligne"/>
      </w:pPr>
      <w:r w:rsidRPr="00FC0120">
        <w:t>Quand c´est lui qui donne,</w:t>
      </w:r>
    </w:p>
    <w:p w:rsidR="00FC0120" w:rsidRPr="00FC0120" w:rsidRDefault="00FC0120" w:rsidP="00FC0120">
      <w:pPr>
        <w:pStyle w:val="Sansinterligne"/>
      </w:pPr>
      <w:r w:rsidRPr="00FC0120">
        <w:t>La brise au printemps,</w:t>
      </w:r>
    </w:p>
    <w:p w:rsidR="00FC0120" w:rsidRPr="00FC0120" w:rsidRDefault="00FC0120" w:rsidP="00FC0120">
      <w:pPr>
        <w:pStyle w:val="Sansinterligne"/>
      </w:pPr>
      <w:r w:rsidRPr="00FC0120">
        <w:t>Les pommiers en fleur,</w:t>
      </w:r>
    </w:p>
    <w:p w:rsidR="00FC0120" w:rsidRPr="00FC0120" w:rsidRDefault="00FC0120" w:rsidP="00FC0120">
      <w:pPr>
        <w:pStyle w:val="Sansinterligne"/>
      </w:pPr>
      <w:r w:rsidRPr="00FC0120">
        <w:t>son grand souffle qui pardonne,</w:t>
      </w:r>
    </w:p>
    <w:p w:rsidR="00FC0120" w:rsidRPr="00FC0120" w:rsidRDefault="00FC0120" w:rsidP="00FC0120">
      <w:pPr>
        <w:pStyle w:val="Sansinterligne"/>
      </w:pPr>
    </w:p>
    <w:p w:rsidR="00FC0120" w:rsidRPr="00FC0120" w:rsidRDefault="00FC0120" w:rsidP="00FC0120">
      <w:pPr>
        <w:pStyle w:val="Sansinterligne"/>
      </w:pPr>
      <w:r w:rsidRPr="00FC0120">
        <w:t>Que dire au Seigneur,</w:t>
      </w:r>
    </w:p>
    <w:p w:rsidR="00FC0120" w:rsidRPr="00FC0120" w:rsidRDefault="00FC0120" w:rsidP="00FC0120">
      <w:pPr>
        <w:pStyle w:val="Sansinterligne"/>
      </w:pPr>
      <w:r w:rsidRPr="00FC0120">
        <w:t>plein de majesté</w:t>
      </w:r>
    </w:p>
    <w:p w:rsidR="00FC0120" w:rsidRPr="00FC0120" w:rsidRDefault="00FC0120" w:rsidP="00FC0120">
      <w:pPr>
        <w:pStyle w:val="Sansinterligne"/>
      </w:pPr>
      <w:r w:rsidRPr="00FC0120">
        <w:t>fait néant pour nous,</w:t>
      </w:r>
    </w:p>
    <w:p w:rsidR="00FC0120" w:rsidRPr="00FC0120" w:rsidRDefault="00FC0120" w:rsidP="00FC0120">
      <w:pPr>
        <w:pStyle w:val="Sansinterligne"/>
      </w:pPr>
      <w:r w:rsidRPr="00FC0120">
        <w:t>mort pour nos pêchés,</w:t>
      </w:r>
    </w:p>
    <w:p w:rsidR="00FC0120" w:rsidRPr="00FC0120" w:rsidRDefault="00FC0120" w:rsidP="00FC0120">
      <w:pPr>
        <w:pStyle w:val="Sansinterligne"/>
      </w:pPr>
    </w:p>
    <w:p w:rsidR="00FC0120" w:rsidRPr="00FC0120" w:rsidRDefault="00FC0120" w:rsidP="00FC0120">
      <w:pPr>
        <w:pStyle w:val="Sansinterligne"/>
      </w:pPr>
      <w:r w:rsidRPr="00FC0120">
        <w:t>Que dire au Seigneur,</w:t>
      </w:r>
    </w:p>
    <w:p w:rsidR="00FC0120" w:rsidRPr="00FC0120" w:rsidRDefault="00FC0120" w:rsidP="00FC0120">
      <w:pPr>
        <w:pStyle w:val="Sansinterligne"/>
      </w:pPr>
      <w:r w:rsidRPr="00FC0120">
        <w:t>L´Ami et le frère,</w:t>
      </w:r>
    </w:p>
    <w:p w:rsidR="00FC0120" w:rsidRPr="00FC0120" w:rsidRDefault="00FC0120" w:rsidP="00FC0120">
      <w:pPr>
        <w:pStyle w:val="Sansinterligne"/>
      </w:pPr>
      <w:r w:rsidRPr="00FC0120">
        <w:t>Le Père et le Roi,</w:t>
      </w:r>
    </w:p>
    <w:p w:rsidR="00FC0120" w:rsidRPr="00FC0120" w:rsidRDefault="00FC0120" w:rsidP="00FC0120">
      <w:pPr>
        <w:pStyle w:val="Sansinterligne"/>
      </w:pPr>
      <w:r w:rsidRPr="00FC0120">
        <w:t>Nimbé de lumière,</w:t>
      </w:r>
    </w:p>
    <w:p w:rsidR="00FC0120" w:rsidRPr="00FC0120" w:rsidRDefault="00FC0120" w:rsidP="00FC0120">
      <w:pPr>
        <w:pStyle w:val="Sansinterligne"/>
      </w:pPr>
    </w:p>
    <w:p w:rsidR="00FC0120" w:rsidRPr="00FC0120" w:rsidRDefault="00FC0120" w:rsidP="00FC0120">
      <w:pPr>
        <w:pStyle w:val="Sansinterligne"/>
      </w:pPr>
      <w:r w:rsidRPr="00FC0120">
        <w:t>Que dire au Seigneur</w:t>
      </w:r>
      <w:r>
        <w:t xml:space="preserve"> </w:t>
      </w:r>
      <w:r w:rsidRPr="00FC0120">
        <w:t>?</w:t>
      </w:r>
    </w:p>
    <w:p w:rsidR="00FC0120" w:rsidRPr="00FC0120" w:rsidRDefault="00FC0120" w:rsidP="00FC0120">
      <w:pPr>
        <w:pStyle w:val="Sansinterligne"/>
      </w:pPr>
      <w:r w:rsidRPr="00FC0120">
        <w:t>Mon âme tremble en moi,</w:t>
      </w:r>
    </w:p>
    <w:p w:rsidR="00FC0120" w:rsidRPr="00FC0120" w:rsidRDefault="00FC0120" w:rsidP="00FC0120">
      <w:pPr>
        <w:pStyle w:val="Sansinterligne"/>
      </w:pPr>
      <w:r w:rsidRPr="00FC0120">
        <w:t>Seigneur des Seigneurs,</w:t>
      </w:r>
    </w:p>
    <w:p w:rsidR="00B43505" w:rsidRDefault="00FC0120" w:rsidP="00FC0120">
      <w:pPr>
        <w:pStyle w:val="Sansinterligne"/>
      </w:pPr>
      <w:r w:rsidRPr="00FC0120">
        <w:t>Mon Dieu et mon Roi</w:t>
      </w:r>
      <w:r>
        <w:t xml:space="preserve"> </w:t>
      </w:r>
      <w:r w:rsidRPr="00FC0120">
        <w:t>!</w:t>
      </w:r>
    </w:p>
    <w:sectPr w:rsidR="00B435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120"/>
    <w:rsid w:val="00B43505"/>
    <w:rsid w:val="00FC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E3009"/>
  <w15:chartTrackingRefBased/>
  <w15:docId w15:val="{9A9389FF-4645-46C6-B0EB-DCCA2D1C9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C01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93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3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35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9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99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9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74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92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22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1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8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04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47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6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50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4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0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78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38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0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93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74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33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44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33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2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2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67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07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97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43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71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19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60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44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32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01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3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58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69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76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42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94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39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2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02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403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ppewbank</dc:creator>
  <cp:keywords/>
  <dc:description/>
  <cp:lastModifiedBy>ppewbank</cp:lastModifiedBy>
  <cp:revision>2</cp:revision>
  <dcterms:created xsi:type="dcterms:W3CDTF">2020-05-06T07:53:00Z</dcterms:created>
  <dcterms:modified xsi:type="dcterms:W3CDTF">2020-05-06T07:53:00Z</dcterms:modified>
</cp:coreProperties>
</file>